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DB673E" w:rsidRDefault="00C42643" w:rsidP="00C42643">
      <w:pPr>
        <w:pStyle w:val="NoSpacing"/>
        <w:rPr>
          <w:b/>
          <w:sz w:val="28"/>
          <w:szCs w:val="28"/>
        </w:rPr>
      </w:pPr>
      <w:r w:rsidRPr="00DB673E">
        <w:rPr>
          <w:b/>
          <w:i/>
          <w:sz w:val="28"/>
          <w:szCs w:val="28"/>
        </w:rPr>
        <w:t>Latin Alive!</w:t>
      </w:r>
      <w:r w:rsidRPr="00DB673E">
        <w:rPr>
          <w:b/>
          <w:sz w:val="28"/>
          <w:szCs w:val="28"/>
        </w:rPr>
        <w:t xml:space="preserve"> </w:t>
      </w:r>
      <w:r w:rsidR="009F467E" w:rsidRPr="009F467E">
        <w:rPr>
          <w:b/>
          <w:sz w:val="28"/>
          <w:szCs w:val="28"/>
        </w:rPr>
        <w:t>Ch 11 Passage</w:t>
      </w:r>
      <w:r w:rsidR="001F6118" w:rsidRPr="00DB673E">
        <w:rPr>
          <w:b/>
          <w:sz w:val="28"/>
          <w:szCs w:val="28"/>
        </w:rPr>
        <w:tab/>
      </w:r>
      <w:r w:rsidR="005C1400" w:rsidRPr="00DB673E">
        <w:rPr>
          <w:b/>
          <w:sz w:val="28"/>
          <w:szCs w:val="28"/>
        </w:rPr>
        <w:tab/>
      </w:r>
      <w:r w:rsidR="00EB3510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>Name _______________________</w:t>
      </w:r>
    </w:p>
    <w:p w:rsidR="00A91945" w:rsidRPr="00DB673E" w:rsidRDefault="006659DD" w:rsidP="001335B4">
      <w:pPr>
        <w:pStyle w:val="NoSpacing"/>
        <w:rPr>
          <w:b/>
          <w:i/>
          <w:sz w:val="28"/>
          <w:szCs w:val="28"/>
        </w:rPr>
      </w:pPr>
      <w:r w:rsidRPr="00DB673E">
        <w:rPr>
          <w:b/>
          <w:sz w:val="28"/>
          <w:szCs w:val="28"/>
        </w:rPr>
        <w:t>Tuesday</w:t>
      </w:r>
      <w:r w:rsidR="00C4264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C42643" w:rsidRPr="00DB673E">
        <w:rPr>
          <w:b/>
          <w:sz w:val="28"/>
          <w:szCs w:val="28"/>
        </w:rPr>
        <w:t>Date ______________Period ____</w:t>
      </w:r>
    </w:p>
    <w:p w:rsidR="009F467E" w:rsidRDefault="009F467E" w:rsidP="009F467E">
      <w:pPr>
        <w:pStyle w:val="NoSpacing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 xml:space="preserve">(1) </w:t>
      </w:r>
      <w:r w:rsidRPr="009F467E">
        <w:rPr>
          <w:rFonts w:cs="Times New Roman"/>
          <w:b/>
          <w:i/>
          <w:sz w:val="30"/>
          <w:szCs w:val="30"/>
        </w:rPr>
        <w:t xml:space="preserve">Equī per castra currunt. Mīlitēs multī ab equīs currere temptant sed sub equīs sunt corpora mortua et vulnerāta. </w:t>
      </w:r>
      <w:r>
        <w:rPr>
          <w:rFonts w:cs="Times New Roman"/>
          <w:b/>
          <w:i/>
          <w:sz w:val="30"/>
          <w:szCs w:val="30"/>
        </w:rPr>
        <w:t xml:space="preserve">(2) </w:t>
      </w:r>
      <w:r w:rsidRPr="009F467E">
        <w:rPr>
          <w:rFonts w:cs="Times New Roman"/>
          <w:b/>
          <w:i/>
          <w:sz w:val="30"/>
          <w:szCs w:val="30"/>
        </w:rPr>
        <w:t>Scrība toga</w:t>
      </w:r>
      <w:r>
        <w:rPr>
          <w:rFonts w:cs="Times New Roman"/>
          <w:b/>
          <w:i/>
          <w:sz w:val="30"/>
          <w:szCs w:val="30"/>
        </w:rPr>
        <w:t xml:space="preserve">m gerit dum circum humum altam prope castra </w:t>
      </w:r>
      <w:r w:rsidRPr="009F467E">
        <w:rPr>
          <w:rFonts w:cs="Times New Roman"/>
          <w:b/>
          <w:i/>
          <w:sz w:val="30"/>
          <w:szCs w:val="30"/>
        </w:rPr>
        <w:t xml:space="preserve">ambulat. Scrība fābulam mīlitī ultimō validō narrat. </w:t>
      </w:r>
      <w:r>
        <w:rPr>
          <w:rFonts w:cs="Times New Roman"/>
          <w:b/>
          <w:i/>
          <w:sz w:val="30"/>
          <w:szCs w:val="30"/>
        </w:rPr>
        <w:t xml:space="preserve">(3) </w:t>
      </w:r>
      <w:r w:rsidRPr="009F467E">
        <w:rPr>
          <w:rFonts w:cs="Times New Roman"/>
          <w:b/>
          <w:i/>
          <w:sz w:val="30"/>
          <w:szCs w:val="30"/>
        </w:rPr>
        <w:t xml:space="preserve">Sine gaudiō scrība mīlitem ultimum mittit ad oppidum. Mīles fābulam portat per oppidum ad templum sacrum.  </w:t>
      </w:r>
      <w:r>
        <w:rPr>
          <w:rFonts w:cs="Times New Roman"/>
          <w:b/>
          <w:i/>
          <w:sz w:val="30"/>
          <w:szCs w:val="30"/>
        </w:rPr>
        <w:t xml:space="preserve">(4) </w:t>
      </w:r>
      <w:r w:rsidRPr="009F467E">
        <w:rPr>
          <w:rFonts w:cs="Times New Roman"/>
          <w:b/>
          <w:i/>
          <w:sz w:val="30"/>
          <w:szCs w:val="30"/>
        </w:rPr>
        <w:t xml:space="preserve">Miles auxilium mīlitibus vulnerātīs petit. In humum prō templō mīles ferrum pōnit. </w:t>
      </w:r>
      <w:r>
        <w:rPr>
          <w:rFonts w:cs="Times New Roman"/>
          <w:b/>
          <w:i/>
          <w:sz w:val="30"/>
          <w:szCs w:val="30"/>
        </w:rPr>
        <w:t xml:space="preserve">(5) </w:t>
      </w:r>
      <w:r w:rsidRPr="009F467E">
        <w:rPr>
          <w:rFonts w:cs="Times New Roman"/>
          <w:b/>
          <w:i/>
          <w:sz w:val="30"/>
          <w:szCs w:val="30"/>
        </w:rPr>
        <w:t xml:space="preserve">Virī in templō probant.   </w:t>
      </w:r>
      <w:r>
        <w:rPr>
          <w:rFonts w:cs="Times New Roman"/>
          <w:b/>
          <w:i/>
          <w:sz w:val="30"/>
          <w:szCs w:val="30"/>
        </w:rPr>
        <w:t>C</w:t>
      </w:r>
      <w:r w:rsidRPr="009F467E">
        <w:rPr>
          <w:rFonts w:cs="Times New Roman"/>
          <w:b/>
          <w:i/>
          <w:sz w:val="30"/>
          <w:szCs w:val="30"/>
        </w:rPr>
        <w:t xml:space="preserve">arrō frūmentum multum mittunt. </w:t>
      </w:r>
    </w:p>
    <w:p w:rsidR="001F6118" w:rsidRPr="00816660" w:rsidRDefault="00816660" w:rsidP="009F467E">
      <w:pPr>
        <w:pStyle w:val="NoSpacing"/>
        <w:rPr>
          <w:rFonts w:cs="Times New Roman"/>
          <w:b/>
          <w:sz w:val="28"/>
          <w:szCs w:val="28"/>
        </w:rPr>
      </w:pPr>
      <w:r w:rsidRPr="00816660">
        <w:rPr>
          <w:rFonts w:cs="Times New Roman"/>
          <w:b/>
          <w:sz w:val="28"/>
          <w:szCs w:val="28"/>
        </w:rPr>
        <w:t>A</w:t>
      </w:r>
      <w:r w:rsidR="00A36119" w:rsidRPr="00816660">
        <w:rPr>
          <w:rFonts w:cs="Times New Roman"/>
          <w:b/>
          <w:sz w:val="28"/>
          <w:szCs w:val="28"/>
        </w:rPr>
        <w:t>nswer the following q</w:t>
      </w:r>
      <w:r w:rsidR="001F6118" w:rsidRPr="00816660">
        <w:rPr>
          <w:rFonts w:cs="Times New Roman"/>
          <w:b/>
          <w:sz w:val="28"/>
          <w:szCs w:val="28"/>
        </w:rPr>
        <w:t>uestions in English or as indicated.</w:t>
      </w:r>
      <w:r w:rsidR="00A36119" w:rsidRPr="00816660">
        <w:rPr>
          <w:rFonts w:cs="Times New Roman"/>
          <w:b/>
          <w:sz w:val="28"/>
          <w:szCs w:val="28"/>
        </w:rPr>
        <w:t xml:space="preserve"> Include any modifiers.</w:t>
      </w:r>
    </w:p>
    <w:p w:rsidR="00DB673E" w:rsidRDefault="009F467E" w:rsidP="009F467E">
      <w:pPr>
        <w:pStyle w:val="NoSpacing"/>
        <w:numPr>
          <w:ilvl w:val="0"/>
          <w:numId w:val="23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(1), horses run where?</w:t>
      </w:r>
    </w:p>
    <w:p w:rsidR="009F467E" w:rsidRDefault="009F467E" w:rsidP="009F467E">
      <w:pPr>
        <w:pStyle w:val="NoSpacing"/>
        <w:rPr>
          <w:b/>
          <w:sz w:val="30"/>
          <w:szCs w:val="30"/>
        </w:rPr>
      </w:pPr>
    </w:p>
    <w:p w:rsidR="009F467E" w:rsidRDefault="009F467E" w:rsidP="009F467E">
      <w:pPr>
        <w:pStyle w:val="NoSpacing"/>
        <w:numPr>
          <w:ilvl w:val="0"/>
          <w:numId w:val="23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(1), what are under the horses?</w:t>
      </w:r>
    </w:p>
    <w:p w:rsidR="009F467E" w:rsidRDefault="009F467E" w:rsidP="009F467E">
      <w:pPr>
        <w:pStyle w:val="NoSpacing"/>
        <w:ind w:left="720"/>
        <w:rPr>
          <w:b/>
          <w:sz w:val="30"/>
          <w:szCs w:val="30"/>
        </w:rPr>
      </w:pPr>
    </w:p>
    <w:p w:rsidR="009F467E" w:rsidRDefault="009F467E" w:rsidP="009F467E">
      <w:pPr>
        <w:pStyle w:val="NoSpacing"/>
        <w:numPr>
          <w:ilvl w:val="0"/>
          <w:numId w:val="23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(2), what does the clerk wear?</w:t>
      </w:r>
    </w:p>
    <w:p w:rsidR="009F467E" w:rsidRDefault="009F467E" w:rsidP="009F467E">
      <w:pPr>
        <w:pStyle w:val="NoSpacing"/>
        <w:ind w:left="720"/>
        <w:rPr>
          <w:b/>
          <w:sz w:val="30"/>
          <w:szCs w:val="30"/>
        </w:rPr>
      </w:pPr>
    </w:p>
    <w:p w:rsidR="00EB3510" w:rsidRDefault="00EB3510" w:rsidP="009F467E">
      <w:pPr>
        <w:pStyle w:val="NoSpacing"/>
        <w:numPr>
          <w:ilvl w:val="0"/>
          <w:numId w:val="23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(2), to whom does the the clerk tell a story?</w:t>
      </w:r>
    </w:p>
    <w:p w:rsidR="00EB3510" w:rsidRDefault="00EB3510" w:rsidP="00EB3510">
      <w:pPr>
        <w:pStyle w:val="NoSpacing"/>
        <w:ind w:left="720"/>
        <w:rPr>
          <w:b/>
          <w:sz w:val="30"/>
          <w:szCs w:val="30"/>
        </w:rPr>
      </w:pPr>
    </w:p>
    <w:p w:rsidR="009F467E" w:rsidRDefault="00EB3510" w:rsidP="00EB3510">
      <w:pPr>
        <w:pStyle w:val="NoSpacing"/>
        <w:numPr>
          <w:ilvl w:val="0"/>
          <w:numId w:val="23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(3), in what manner does</w:t>
      </w:r>
      <w:r w:rsidR="009F467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the clerk send the soldier to town?</w:t>
      </w:r>
    </w:p>
    <w:p w:rsidR="00EB3510" w:rsidRDefault="00EB3510" w:rsidP="00EB3510">
      <w:pPr>
        <w:pStyle w:val="NoSpacing"/>
        <w:ind w:left="720"/>
        <w:rPr>
          <w:b/>
          <w:sz w:val="30"/>
          <w:szCs w:val="30"/>
        </w:rPr>
      </w:pPr>
    </w:p>
    <w:p w:rsidR="00EB3510" w:rsidRDefault="00EB3510" w:rsidP="00EB3510">
      <w:pPr>
        <w:pStyle w:val="NoSpacing"/>
        <w:numPr>
          <w:ilvl w:val="0"/>
          <w:numId w:val="23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(3), the soldier carries the story _________ town to the ___________ temple.</w:t>
      </w:r>
    </w:p>
    <w:p w:rsidR="00EB3510" w:rsidRDefault="00EB3510" w:rsidP="00EB3510">
      <w:pPr>
        <w:pStyle w:val="NoSpacing"/>
        <w:ind w:left="720"/>
        <w:rPr>
          <w:b/>
          <w:sz w:val="30"/>
          <w:szCs w:val="30"/>
        </w:rPr>
      </w:pPr>
    </w:p>
    <w:p w:rsidR="00EB3510" w:rsidRDefault="00EB3510" w:rsidP="00EB3510">
      <w:pPr>
        <w:pStyle w:val="NoSpacing"/>
        <w:numPr>
          <w:ilvl w:val="0"/>
          <w:numId w:val="23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(4), what does the soldier seek?</w:t>
      </w:r>
    </w:p>
    <w:p w:rsidR="00DB673E" w:rsidRDefault="00DB673E" w:rsidP="00C11335">
      <w:pPr>
        <w:pStyle w:val="NoSpacing"/>
        <w:rPr>
          <w:b/>
          <w:sz w:val="30"/>
          <w:szCs w:val="30"/>
        </w:rPr>
      </w:pPr>
    </w:p>
    <w:p w:rsidR="00EB3510" w:rsidRPr="00EB3510" w:rsidRDefault="00EB3510" w:rsidP="00EB3510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 w:rsidRPr="00EB3510">
        <w:rPr>
          <w:b/>
          <w:sz w:val="30"/>
          <w:szCs w:val="30"/>
        </w:rPr>
        <w:t>In (4), where does the soldier place (his) sword?</w:t>
      </w:r>
    </w:p>
    <w:p w:rsidR="00EB3510" w:rsidRDefault="00EB3510" w:rsidP="00EB3510">
      <w:pPr>
        <w:pStyle w:val="NoSpacing"/>
        <w:ind w:left="720"/>
        <w:rPr>
          <w:b/>
          <w:sz w:val="28"/>
          <w:szCs w:val="28"/>
        </w:rPr>
      </w:pPr>
    </w:p>
    <w:p w:rsidR="00EB3510" w:rsidRPr="00EB3510" w:rsidRDefault="00EB3510" w:rsidP="00EB3510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 w:rsidRPr="00EB3510">
        <w:rPr>
          <w:b/>
          <w:sz w:val="28"/>
          <w:szCs w:val="28"/>
        </w:rPr>
        <w:t>In (5), who approve?</w:t>
      </w:r>
    </w:p>
    <w:p w:rsidR="00EB3510" w:rsidRDefault="00EB3510" w:rsidP="00EB3510">
      <w:pPr>
        <w:pStyle w:val="NoSpacing"/>
        <w:ind w:left="720"/>
        <w:rPr>
          <w:b/>
          <w:i/>
          <w:sz w:val="28"/>
          <w:szCs w:val="28"/>
        </w:rPr>
      </w:pPr>
    </w:p>
    <w:p w:rsidR="00EB3510" w:rsidRPr="00EB3510" w:rsidRDefault="00EB3510" w:rsidP="00EB3510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 w:rsidRPr="00EB3510">
        <w:rPr>
          <w:b/>
          <w:sz w:val="28"/>
          <w:szCs w:val="28"/>
        </w:rPr>
        <w:t xml:space="preserve">In (5), </w:t>
      </w:r>
      <w:r>
        <w:rPr>
          <w:b/>
          <w:sz w:val="28"/>
          <w:szCs w:val="28"/>
        </w:rPr>
        <w:t>they send __________ grain by _______________.</w:t>
      </w:r>
    </w:p>
    <w:p w:rsidR="00DB673E" w:rsidRDefault="00DB673E" w:rsidP="00C11335">
      <w:pPr>
        <w:pStyle w:val="NoSpacing"/>
        <w:rPr>
          <w:b/>
          <w:i/>
          <w:sz w:val="28"/>
          <w:szCs w:val="28"/>
        </w:rPr>
      </w:pPr>
    </w:p>
    <w:p w:rsidR="00EB3510" w:rsidRDefault="00EB3510" w:rsidP="00C11335">
      <w:pPr>
        <w:pStyle w:val="NoSpacing"/>
        <w:rPr>
          <w:b/>
          <w:i/>
          <w:sz w:val="28"/>
          <w:szCs w:val="28"/>
        </w:rPr>
      </w:pPr>
    </w:p>
    <w:p w:rsidR="00EB3510" w:rsidRDefault="00EB3510" w:rsidP="00C11335">
      <w:pPr>
        <w:pStyle w:val="NoSpacing"/>
        <w:rPr>
          <w:b/>
          <w:i/>
          <w:sz w:val="28"/>
          <w:szCs w:val="28"/>
        </w:rPr>
      </w:pPr>
    </w:p>
    <w:p w:rsidR="00EB3510" w:rsidRDefault="00EB3510" w:rsidP="00C11335">
      <w:pPr>
        <w:pStyle w:val="NoSpacing"/>
        <w:rPr>
          <w:b/>
          <w:i/>
          <w:sz w:val="28"/>
          <w:szCs w:val="28"/>
        </w:rPr>
      </w:pPr>
    </w:p>
    <w:p w:rsidR="00EB3510" w:rsidRDefault="00EB3510" w:rsidP="00C11335">
      <w:pPr>
        <w:pStyle w:val="NoSpacing"/>
        <w:rPr>
          <w:b/>
          <w:i/>
          <w:sz w:val="28"/>
          <w:szCs w:val="28"/>
        </w:rPr>
      </w:pPr>
    </w:p>
    <w:p w:rsidR="00EB3510" w:rsidRDefault="00EB3510" w:rsidP="00C11335">
      <w:pPr>
        <w:pStyle w:val="NoSpacing"/>
        <w:rPr>
          <w:b/>
          <w:i/>
          <w:sz w:val="28"/>
          <w:szCs w:val="28"/>
        </w:rPr>
      </w:pPr>
    </w:p>
    <w:p w:rsidR="00EB3510" w:rsidRPr="00DB673E" w:rsidRDefault="00EB3510" w:rsidP="00EB3510">
      <w:pPr>
        <w:pStyle w:val="NoSpacing"/>
        <w:rPr>
          <w:b/>
          <w:sz w:val="28"/>
          <w:szCs w:val="28"/>
        </w:rPr>
      </w:pPr>
      <w:r w:rsidRPr="00DB673E">
        <w:rPr>
          <w:b/>
          <w:i/>
          <w:sz w:val="28"/>
          <w:szCs w:val="28"/>
        </w:rPr>
        <w:lastRenderedPageBreak/>
        <w:t>Latin Alive!</w:t>
      </w:r>
      <w:r w:rsidRPr="00DB673E">
        <w:rPr>
          <w:b/>
          <w:sz w:val="28"/>
          <w:szCs w:val="28"/>
        </w:rPr>
        <w:t xml:space="preserve"> </w:t>
      </w:r>
      <w:r w:rsidRPr="009F467E">
        <w:rPr>
          <w:b/>
          <w:sz w:val="28"/>
          <w:szCs w:val="28"/>
        </w:rPr>
        <w:t>Ch 11 Passage</w:t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>Name _______________________</w:t>
      </w:r>
    </w:p>
    <w:p w:rsidR="00EB3510" w:rsidRPr="00DB673E" w:rsidRDefault="00EB3510" w:rsidP="00EB3510">
      <w:pPr>
        <w:pStyle w:val="NoSpacing"/>
        <w:rPr>
          <w:b/>
          <w:i/>
          <w:sz w:val="28"/>
          <w:szCs w:val="28"/>
        </w:rPr>
      </w:pPr>
      <w:r w:rsidRPr="00DB673E">
        <w:rPr>
          <w:b/>
          <w:sz w:val="28"/>
          <w:szCs w:val="28"/>
        </w:rPr>
        <w:t>Tuesday</w:t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  <w:t>Date ______________Period ____</w:t>
      </w:r>
    </w:p>
    <w:p w:rsidR="00EB3510" w:rsidRDefault="00EB3510" w:rsidP="00EB3510">
      <w:pPr>
        <w:pStyle w:val="NoSpacing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 xml:space="preserve">(1) </w:t>
      </w:r>
      <w:r w:rsidRPr="009F467E">
        <w:rPr>
          <w:rFonts w:cs="Times New Roman"/>
          <w:b/>
          <w:i/>
          <w:sz w:val="30"/>
          <w:szCs w:val="30"/>
        </w:rPr>
        <w:t xml:space="preserve">Equī per castra currunt. Mīlitēs multī ab equīs currere temptant sed sub equīs sunt corpora mortua et vulnerāta. </w:t>
      </w:r>
      <w:r>
        <w:rPr>
          <w:rFonts w:cs="Times New Roman"/>
          <w:b/>
          <w:i/>
          <w:sz w:val="30"/>
          <w:szCs w:val="30"/>
        </w:rPr>
        <w:t xml:space="preserve">(2) </w:t>
      </w:r>
      <w:r w:rsidRPr="009F467E">
        <w:rPr>
          <w:rFonts w:cs="Times New Roman"/>
          <w:b/>
          <w:i/>
          <w:sz w:val="30"/>
          <w:szCs w:val="30"/>
        </w:rPr>
        <w:t>Scrība toga</w:t>
      </w:r>
      <w:r>
        <w:rPr>
          <w:rFonts w:cs="Times New Roman"/>
          <w:b/>
          <w:i/>
          <w:sz w:val="30"/>
          <w:szCs w:val="30"/>
        </w:rPr>
        <w:t xml:space="preserve">m gerit dum circum humum altam prope castra </w:t>
      </w:r>
      <w:r w:rsidRPr="009F467E">
        <w:rPr>
          <w:rFonts w:cs="Times New Roman"/>
          <w:b/>
          <w:i/>
          <w:sz w:val="30"/>
          <w:szCs w:val="30"/>
        </w:rPr>
        <w:t xml:space="preserve">ambulat. Scrība fābulam mīlitī ultimō validō narrat. </w:t>
      </w:r>
      <w:r>
        <w:rPr>
          <w:rFonts w:cs="Times New Roman"/>
          <w:b/>
          <w:i/>
          <w:sz w:val="30"/>
          <w:szCs w:val="30"/>
        </w:rPr>
        <w:t xml:space="preserve">(3) </w:t>
      </w:r>
      <w:r w:rsidRPr="009F467E">
        <w:rPr>
          <w:rFonts w:cs="Times New Roman"/>
          <w:b/>
          <w:i/>
          <w:sz w:val="30"/>
          <w:szCs w:val="30"/>
        </w:rPr>
        <w:t xml:space="preserve">Sine gaudiō scrība mīlitem ultimum mittit ad oppidum. Mīles fābulam portat per oppidum ad templum sacrum.  </w:t>
      </w:r>
      <w:r>
        <w:rPr>
          <w:rFonts w:cs="Times New Roman"/>
          <w:b/>
          <w:i/>
          <w:sz w:val="30"/>
          <w:szCs w:val="30"/>
        </w:rPr>
        <w:t xml:space="preserve">(4) </w:t>
      </w:r>
      <w:r w:rsidRPr="009F467E">
        <w:rPr>
          <w:rFonts w:cs="Times New Roman"/>
          <w:b/>
          <w:i/>
          <w:sz w:val="30"/>
          <w:szCs w:val="30"/>
        </w:rPr>
        <w:t xml:space="preserve">Miles auxilium mīlitibus vulnerātīs petit. In humum prō templō mīles ferrum pōnit. </w:t>
      </w:r>
      <w:r>
        <w:rPr>
          <w:rFonts w:cs="Times New Roman"/>
          <w:b/>
          <w:i/>
          <w:sz w:val="30"/>
          <w:szCs w:val="30"/>
        </w:rPr>
        <w:t xml:space="preserve">(5) </w:t>
      </w:r>
      <w:r w:rsidRPr="009F467E">
        <w:rPr>
          <w:rFonts w:cs="Times New Roman"/>
          <w:b/>
          <w:i/>
          <w:sz w:val="30"/>
          <w:szCs w:val="30"/>
        </w:rPr>
        <w:t xml:space="preserve">Virī in templō probant.   </w:t>
      </w:r>
      <w:r>
        <w:rPr>
          <w:rFonts w:cs="Times New Roman"/>
          <w:b/>
          <w:i/>
          <w:sz w:val="30"/>
          <w:szCs w:val="30"/>
        </w:rPr>
        <w:t>C</w:t>
      </w:r>
      <w:r w:rsidRPr="009F467E">
        <w:rPr>
          <w:rFonts w:cs="Times New Roman"/>
          <w:b/>
          <w:i/>
          <w:sz w:val="30"/>
          <w:szCs w:val="30"/>
        </w:rPr>
        <w:t xml:space="preserve">arrō frūmentum multum mittunt. </w:t>
      </w:r>
    </w:p>
    <w:p w:rsidR="00EB3510" w:rsidRPr="00816660" w:rsidRDefault="00EB3510" w:rsidP="00EB3510">
      <w:pPr>
        <w:pStyle w:val="NoSpacing"/>
        <w:rPr>
          <w:rFonts w:cs="Times New Roman"/>
          <w:b/>
          <w:sz w:val="28"/>
          <w:szCs w:val="28"/>
        </w:rPr>
      </w:pPr>
      <w:r w:rsidRPr="00816660">
        <w:rPr>
          <w:rFonts w:cs="Times New Roman"/>
          <w:b/>
          <w:sz w:val="28"/>
          <w:szCs w:val="28"/>
        </w:rPr>
        <w:t>Answer the following questions in English or as indicated. Include any modifiers.</w:t>
      </w:r>
    </w:p>
    <w:p w:rsidR="00EB3510" w:rsidRDefault="00EB3510" w:rsidP="00EB3510">
      <w:pPr>
        <w:pStyle w:val="NoSpacing"/>
        <w:numPr>
          <w:ilvl w:val="0"/>
          <w:numId w:val="24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(1), horses run where?</w:t>
      </w:r>
    </w:p>
    <w:p w:rsidR="00EB3510" w:rsidRDefault="00EB3510" w:rsidP="00EB3510">
      <w:pPr>
        <w:pStyle w:val="NoSpacing"/>
        <w:rPr>
          <w:b/>
          <w:sz w:val="30"/>
          <w:szCs w:val="30"/>
        </w:rPr>
      </w:pPr>
    </w:p>
    <w:p w:rsidR="00EB3510" w:rsidRDefault="00EB3510" w:rsidP="00EB3510">
      <w:pPr>
        <w:pStyle w:val="NoSpacing"/>
        <w:numPr>
          <w:ilvl w:val="0"/>
          <w:numId w:val="24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(1), what are under the horses?</w:t>
      </w:r>
    </w:p>
    <w:p w:rsidR="00EB3510" w:rsidRDefault="00EB3510" w:rsidP="00EB3510">
      <w:pPr>
        <w:pStyle w:val="NoSpacing"/>
        <w:ind w:left="720"/>
        <w:rPr>
          <w:b/>
          <w:sz w:val="30"/>
          <w:szCs w:val="30"/>
        </w:rPr>
      </w:pPr>
    </w:p>
    <w:p w:rsidR="00EB3510" w:rsidRDefault="00EB3510" w:rsidP="00EB3510">
      <w:pPr>
        <w:pStyle w:val="NoSpacing"/>
        <w:numPr>
          <w:ilvl w:val="0"/>
          <w:numId w:val="24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(2), what does the clerk wear?</w:t>
      </w:r>
    </w:p>
    <w:p w:rsidR="00EB3510" w:rsidRDefault="00EB3510" w:rsidP="00EB3510">
      <w:pPr>
        <w:pStyle w:val="NoSpacing"/>
        <w:ind w:left="720"/>
        <w:rPr>
          <w:b/>
          <w:sz w:val="30"/>
          <w:szCs w:val="30"/>
        </w:rPr>
      </w:pPr>
    </w:p>
    <w:p w:rsidR="00EB3510" w:rsidRDefault="00EB3510" w:rsidP="00EB3510">
      <w:pPr>
        <w:pStyle w:val="NoSpacing"/>
        <w:numPr>
          <w:ilvl w:val="0"/>
          <w:numId w:val="24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(2), to whom doe</w:t>
      </w:r>
      <w:r>
        <w:rPr>
          <w:b/>
          <w:sz w:val="30"/>
          <w:szCs w:val="30"/>
        </w:rPr>
        <w:t>s</w:t>
      </w:r>
      <w:r>
        <w:rPr>
          <w:b/>
          <w:sz w:val="30"/>
          <w:szCs w:val="30"/>
        </w:rPr>
        <w:t xml:space="preserve"> the the clerk tell a story?</w:t>
      </w:r>
    </w:p>
    <w:p w:rsidR="00EB3510" w:rsidRDefault="00EB3510" w:rsidP="00EB3510">
      <w:pPr>
        <w:pStyle w:val="NoSpacing"/>
        <w:ind w:left="720"/>
        <w:rPr>
          <w:b/>
          <w:sz w:val="30"/>
          <w:szCs w:val="30"/>
        </w:rPr>
      </w:pPr>
    </w:p>
    <w:p w:rsidR="00EB3510" w:rsidRDefault="00EB3510" w:rsidP="00EB3510">
      <w:pPr>
        <w:pStyle w:val="NoSpacing"/>
        <w:numPr>
          <w:ilvl w:val="0"/>
          <w:numId w:val="24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 (3), in what manner does the clerk send the soldier </w:t>
      </w:r>
      <w:bookmarkStart w:id="0" w:name="_GoBack"/>
      <w:bookmarkEnd w:id="0"/>
      <w:r>
        <w:rPr>
          <w:b/>
          <w:sz w:val="30"/>
          <w:szCs w:val="30"/>
        </w:rPr>
        <w:t>to town?</w:t>
      </w:r>
    </w:p>
    <w:p w:rsidR="00EB3510" w:rsidRDefault="00EB3510" w:rsidP="00EB3510">
      <w:pPr>
        <w:pStyle w:val="NoSpacing"/>
        <w:ind w:left="720"/>
        <w:rPr>
          <w:b/>
          <w:sz w:val="30"/>
          <w:szCs w:val="30"/>
        </w:rPr>
      </w:pPr>
    </w:p>
    <w:p w:rsidR="00EB3510" w:rsidRDefault="00EB3510" w:rsidP="00EB3510">
      <w:pPr>
        <w:pStyle w:val="NoSpacing"/>
        <w:numPr>
          <w:ilvl w:val="0"/>
          <w:numId w:val="24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(3), the soldier carries the story _________ town to the ___________ temple.</w:t>
      </w:r>
    </w:p>
    <w:p w:rsidR="00EB3510" w:rsidRDefault="00EB3510" w:rsidP="00EB3510">
      <w:pPr>
        <w:pStyle w:val="NoSpacing"/>
        <w:ind w:left="720"/>
        <w:rPr>
          <w:b/>
          <w:sz w:val="30"/>
          <w:szCs w:val="30"/>
        </w:rPr>
      </w:pPr>
    </w:p>
    <w:p w:rsidR="00EB3510" w:rsidRDefault="00EB3510" w:rsidP="00EB3510">
      <w:pPr>
        <w:pStyle w:val="NoSpacing"/>
        <w:numPr>
          <w:ilvl w:val="0"/>
          <w:numId w:val="24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(4), what does the soldier seek?</w:t>
      </w:r>
    </w:p>
    <w:p w:rsidR="00EB3510" w:rsidRDefault="00EB3510" w:rsidP="00EB3510">
      <w:pPr>
        <w:pStyle w:val="NoSpacing"/>
        <w:rPr>
          <w:b/>
          <w:sz w:val="30"/>
          <w:szCs w:val="30"/>
        </w:rPr>
      </w:pPr>
    </w:p>
    <w:p w:rsidR="00EB3510" w:rsidRPr="00EB3510" w:rsidRDefault="00EB3510" w:rsidP="00EB351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 w:rsidRPr="00EB3510">
        <w:rPr>
          <w:b/>
          <w:sz w:val="30"/>
          <w:szCs w:val="30"/>
        </w:rPr>
        <w:t>In (4), where does the soldier place (his) sword?</w:t>
      </w:r>
    </w:p>
    <w:p w:rsidR="00EB3510" w:rsidRDefault="00EB3510" w:rsidP="00EB3510">
      <w:pPr>
        <w:pStyle w:val="NoSpacing"/>
        <w:ind w:left="720"/>
        <w:rPr>
          <w:b/>
          <w:sz w:val="28"/>
          <w:szCs w:val="28"/>
        </w:rPr>
      </w:pPr>
    </w:p>
    <w:p w:rsidR="00EB3510" w:rsidRPr="00EB3510" w:rsidRDefault="00EB3510" w:rsidP="00EB351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 w:rsidRPr="00EB3510">
        <w:rPr>
          <w:b/>
          <w:sz w:val="28"/>
          <w:szCs w:val="28"/>
        </w:rPr>
        <w:t>In (5), who approve?</w:t>
      </w:r>
    </w:p>
    <w:p w:rsidR="00EB3510" w:rsidRDefault="00EB3510" w:rsidP="00EB3510">
      <w:pPr>
        <w:pStyle w:val="NoSpacing"/>
        <w:ind w:left="720"/>
        <w:rPr>
          <w:b/>
          <w:i/>
          <w:sz w:val="28"/>
          <w:szCs w:val="28"/>
        </w:rPr>
      </w:pPr>
    </w:p>
    <w:p w:rsidR="00EB3510" w:rsidRPr="00EB3510" w:rsidRDefault="00EB3510" w:rsidP="00EB351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 w:rsidRPr="00EB3510">
        <w:rPr>
          <w:b/>
          <w:sz w:val="28"/>
          <w:szCs w:val="28"/>
        </w:rPr>
        <w:t xml:space="preserve">In (5), </w:t>
      </w:r>
      <w:r>
        <w:rPr>
          <w:b/>
          <w:sz w:val="28"/>
          <w:szCs w:val="28"/>
        </w:rPr>
        <w:t>they send __________ grain by _______________.</w:t>
      </w:r>
    </w:p>
    <w:p w:rsidR="00EB3510" w:rsidRPr="00EB3510" w:rsidRDefault="00EB3510" w:rsidP="00C11335">
      <w:pPr>
        <w:pStyle w:val="NoSpacing"/>
        <w:rPr>
          <w:b/>
          <w:sz w:val="28"/>
          <w:szCs w:val="28"/>
        </w:rPr>
      </w:pPr>
    </w:p>
    <w:sectPr w:rsidR="00EB3510" w:rsidRPr="00EB3510" w:rsidSect="00DB67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DB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07B09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0288B"/>
    <w:multiLevelType w:val="hybridMultilevel"/>
    <w:tmpl w:val="887A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730C6"/>
    <w:multiLevelType w:val="hybridMultilevel"/>
    <w:tmpl w:val="A48C134A"/>
    <w:lvl w:ilvl="0" w:tplc="16F2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C2748"/>
    <w:multiLevelType w:val="hybridMultilevel"/>
    <w:tmpl w:val="A48C134A"/>
    <w:lvl w:ilvl="0" w:tplc="16F2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85192"/>
    <w:multiLevelType w:val="hybridMultilevel"/>
    <w:tmpl w:val="705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3ED0"/>
    <w:multiLevelType w:val="hybridMultilevel"/>
    <w:tmpl w:val="135C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"/>
  </w:num>
  <w:num w:numId="5">
    <w:abstractNumId w:val="23"/>
  </w:num>
  <w:num w:numId="6">
    <w:abstractNumId w:val="17"/>
  </w:num>
  <w:num w:numId="7">
    <w:abstractNumId w:val="15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  <w:num w:numId="15">
    <w:abstractNumId w:val="20"/>
  </w:num>
  <w:num w:numId="16">
    <w:abstractNumId w:val="16"/>
  </w:num>
  <w:num w:numId="17">
    <w:abstractNumId w:val="9"/>
  </w:num>
  <w:num w:numId="18">
    <w:abstractNumId w:val="8"/>
  </w:num>
  <w:num w:numId="19">
    <w:abstractNumId w:val="0"/>
  </w:num>
  <w:num w:numId="20">
    <w:abstractNumId w:val="22"/>
  </w:num>
  <w:num w:numId="21">
    <w:abstractNumId w:val="21"/>
  </w:num>
  <w:num w:numId="22">
    <w:abstractNumId w:val="10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0A4A"/>
    <w:rsid w:val="000745C9"/>
    <w:rsid w:val="00080F85"/>
    <w:rsid w:val="000C5A1D"/>
    <w:rsid w:val="000C660E"/>
    <w:rsid w:val="001126A3"/>
    <w:rsid w:val="001335B4"/>
    <w:rsid w:val="001943F7"/>
    <w:rsid w:val="001B452A"/>
    <w:rsid w:val="001B4D35"/>
    <w:rsid w:val="001C3DC2"/>
    <w:rsid w:val="001E0349"/>
    <w:rsid w:val="001F6118"/>
    <w:rsid w:val="00205F0B"/>
    <w:rsid w:val="0021270A"/>
    <w:rsid w:val="00222A77"/>
    <w:rsid w:val="00232401"/>
    <w:rsid w:val="0023508A"/>
    <w:rsid w:val="00246FC6"/>
    <w:rsid w:val="00273718"/>
    <w:rsid w:val="002831E2"/>
    <w:rsid w:val="0028411E"/>
    <w:rsid w:val="0029550C"/>
    <w:rsid w:val="002B1E93"/>
    <w:rsid w:val="002D2321"/>
    <w:rsid w:val="002E6DE3"/>
    <w:rsid w:val="002F04BD"/>
    <w:rsid w:val="002F5191"/>
    <w:rsid w:val="00324F25"/>
    <w:rsid w:val="0034367B"/>
    <w:rsid w:val="00356104"/>
    <w:rsid w:val="00361435"/>
    <w:rsid w:val="003653A3"/>
    <w:rsid w:val="003864F8"/>
    <w:rsid w:val="003A684E"/>
    <w:rsid w:val="003B2822"/>
    <w:rsid w:val="003D0345"/>
    <w:rsid w:val="003F14C8"/>
    <w:rsid w:val="00412CAE"/>
    <w:rsid w:val="00423E04"/>
    <w:rsid w:val="00433C14"/>
    <w:rsid w:val="00445D66"/>
    <w:rsid w:val="004855D7"/>
    <w:rsid w:val="004B6893"/>
    <w:rsid w:val="004C029A"/>
    <w:rsid w:val="004C5DAF"/>
    <w:rsid w:val="004D121D"/>
    <w:rsid w:val="004F0FBE"/>
    <w:rsid w:val="00503F76"/>
    <w:rsid w:val="005227C8"/>
    <w:rsid w:val="00530F90"/>
    <w:rsid w:val="00533100"/>
    <w:rsid w:val="0054717F"/>
    <w:rsid w:val="005641DE"/>
    <w:rsid w:val="005C1400"/>
    <w:rsid w:val="005C5F9C"/>
    <w:rsid w:val="005D55F3"/>
    <w:rsid w:val="005E5406"/>
    <w:rsid w:val="005F0EB8"/>
    <w:rsid w:val="005F7C29"/>
    <w:rsid w:val="0061672D"/>
    <w:rsid w:val="00644714"/>
    <w:rsid w:val="0066434F"/>
    <w:rsid w:val="006659DD"/>
    <w:rsid w:val="00684EFE"/>
    <w:rsid w:val="006908EE"/>
    <w:rsid w:val="006A1DB4"/>
    <w:rsid w:val="006C3C10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A49D5"/>
    <w:rsid w:val="007B6AE4"/>
    <w:rsid w:val="007E6ECF"/>
    <w:rsid w:val="007E7922"/>
    <w:rsid w:val="008036DF"/>
    <w:rsid w:val="008123E4"/>
    <w:rsid w:val="00816660"/>
    <w:rsid w:val="008225FF"/>
    <w:rsid w:val="0082703E"/>
    <w:rsid w:val="008465D0"/>
    <w:rsid w:val="00857378"/>
    <w:rsid w:val="0086307B"/>
    <w:rsid w:val="0089223E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62A3"/>
    <w:rsid w:val="009B2B83"/>
    <w:rsid w:val="009D68E8"/>
    <w:rsid w:val="009F467E"/>
    <w:rsid w:val="00A03FB1"/>
    <w:rsid w:val="00A07792"/>
    <w:rsid w:val="00A22612"/>
    <w:rsid w:val="00A36119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418A5"/>
    <w:rsid w:val="00B57A81"/>
    <w:rsid w:val="00B57D2D"/>
    <w:rsid w:val="00B61343"/>
    <w:rsid w:val="00B67376"/>
    <w:rsid w:val="00B91EA7"/>
    <w:rsid w:val="00BC0FB6"/>
    <w:rsid w:val="00BD31CC"/>
    <w:rsid w:val="00BD3CA6"/>
    <w:rsid w:val="00BE706C"/>
    <w:rsid w:val="00C00C5A"/>
    <w:rsid w:val="00C11295"/>
    <w:rsid w:val="00C11335"/>
    <w:rsid w:val="00C410E4"/>
    <w:rsid w:val="00C42643"/>
    <w:rsid w:val="00C82D86"/>
    <w:rsid w:val="00C9623C"/>
    <w:rsid w:val="00CA6AC2"/>
    <w:rsid w:val="00CC3796"/>
    <w:rsid w:val="00CE5D03"/>
    <w:rsid w:val="00CF3544"/>
    <w:rsid w:val="00CF3642"/>
    <w:rsid w:val="00D00913"/>
    <w:rsid w:val="00D027D4"/>
    <w:rsid w:val="00D23797"/>
    <w:rsid w:val="00D23892"/>
    <w:rsid w:val="00D5086D"/>
    <w:rsid w:val="00D53CBC"/>
    <w:rsid w:val="00D87C61"/>
    <w:rsid w:val="00D97ED6"/>
    <w:rsid w:val="00DA6049"/>
    <w:rsid w:val="00DA6ACC"/>
    <w:rsid w:val="00DB673E"/>
    <w:rsid w:val="00DD2E19"/>
    <w:rsid w:val="00DE44E3"/>
    <w:rsid w:val="00DF25C8"/>
    <w:rsid w:val="00E00757"/>
    <w:rsid w:val="00E2434A"/>
    <w:rsid w:val="00E36217"/>
    <w:rsid w:val="00E37FEE"/>
    <w:rsid w:val="00E43BDC"/>
    <w:rsid w:val="00E5118D"/>
    <w:rsid w:val="00E553C9"/>
    <w:rsid w:val="00E8431A"/>
    <w:rsid w:val="00E91224"/>
    <w:rsid w:val="00E96F9A"/>
    <w:rsid w:val="00EA3B07"/>
    <w:rsid w:val="00EB2247"/>
    <w:rsid w:val="00EB3510"/>
    <w:rsid w:val="00EB50C2"/>
    <w:rsid w:val="00EC2282"/>
    <w:rsid w:val="00EC528F"/>
    <w:rsid w:val="00EF005F"/>
    <w:rsid w:val="00EF5943"/>
    <w:rsid w:val="00F14DC6"/>
    <w:rsid w:val="00F3611A"/>
    <w:rsid w:val="00F63AAB"/>
    <w:rsid w:val="00F71268"/>
    <w:rsid w:val="00F978EC"/>
    <w:rsid w:val="00FC55F1"/>
    <w:rsid w:val="00FD3E69"/>
    <w:rsid w:val="00FE23D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3</cp:revision>
  <cp:lastPrinted>2015-11-17T03:16:00Z</cp:lastPrinted>
  <dcterms:created xsi:type="dcterms:W3CDTF">2015-11-17T02:56:00Z</dcterms:created>
  <dcterms:modified xsi:type="dcterms:W3CDTF">2015-11-17T03:17:00Z</dcterms:modified>
</cp:coreProperties>
</file>